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8E" w:rsidRPr="001336E9" w:rsidRDefault="001336E9" w:rsidP="00133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6E9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1336E9" w:rsidRPr="001336E9" w:rsidRDefault="003939C9" w:rsidP="00133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шко</w:t>
      </w:r>
      <w:r w:rsidR="001336E9" w:rsidRPr="001336E9">
        <w:rPr>
          <w:rFonts w:ascii="Times New Roman" w:hAnsi="Times New Roman" w:cs="Times New Roman"/>
          <w:b/>
          <w:sz w:val="28"/>
          <w:szCs w:val="28"/>
        </w:rPr>
        <w:t>льного этапа ВОШ по экологии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1336E9" w:rsidRPr="001336E9">
        <w:rPr>
          <w:rFonts w:ascii="Times New Roman" w:hAnsi="Times New Roman" w:cs="Times New Roman"/>
          <w:b/>
          <w:sz w:val="28"/>
          <w:szCs w:val="28"/>
        </w:rPr>
        <w:t>-201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bookmarkEnd w:id="0"/>
      <w:r w:rsidR="001336E9" w:rsidRPr="001336E9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1336E9" w:rsidRPr="001336E9" w:rsidRDefault="001336E9" w:rsidP="00133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6E9">
        <w:rPr>
          <w:rFonts w:ascii="Times New Roman" w:hAnsi="Times New Roman" w:cs="Times New Roman"/>
          <w:b/>
          <w:sz w:val="28"/>
          <w:szCs w:val="28"/>
        </w:rPr>
        <w:t>7-8 классы</w:t>
      </w:r>
    </w:p>
    <w:p w:rsidR="001336E9" w:rsidRDefault="001336E9" w:rsidP="00AE206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один ответ из  четырех предложенных.</w:t>
      </w:r>
    </w:p>
    <w:p w:rsidR="001336E9" w:rsidRDefault="001336E9" w:rsidP="001336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организмы относятся к автотрофным:</w:t>
      </w:r>
    </w:p>
    <w:p w:rsidR="001336E9" w:rsidRDefault="001336E9" w:rsidP="001336E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отребители;  б).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консументы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в). продуценты;   г).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редуценты</w:t>
      </w:r>
      <w:proofErr w:type="spellEnd"/>
    </w:p>
    <w:p w:rsidR="001336E9" w:rsidRDefault="001336E9" w:rsidP="001336E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336E9" w:rsidRDefault="001336E9" w:rsidP="001336E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Наибольший объем пресной воды гидросферы сосредоточен:</w:t>
      </w:r>
    </w:p>
    <w:p w:rsidR="001336E9" w:rsidRDefault="001336E9" w:rsidP="001336E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арах атмосферы;  б). почвенной влаге;  в). ледниках;  г). подземных водах</w:t>
      </w:r>
    </w:p>
    <w:p w:rsidR="001336E9" w:rsidRDefault="001336E9" w:rsidP="001336E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336E9" w:rsidRDefault="001336E9" w:rsidP="001336E9">
      <w:pPr>
        <w:pStyle w:val="a3"/>
        <w:numPr>
          <w:ilvl w:val="0"/>
          <w:numId w:val="4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 стадия развития биосферы, в которой разумная деятельность человека становится определяющей причиной:</w:t>
      </w:r>
    </w:p>
    <w:p w:rsidR="001336E9" w:rsidRDefault="001336E9" w:rsidP="001336E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тмосфера;  б). ноосфера;  в). </w:t>
      </w:r>
      <w:proofErr w:type="spellStart"/>
      <w:r w:rsidR="0006536F">
        <w:rPr>
          <w:rFonts w:ascii="Times New Roman" w:hAnsi="Times New Roman" w:cs="Times New Roman"/>
          <w:sz w:val="28"/>
          <w:szCs w:val="28"/>
        </w:rPr>
        <w:t>экосфера</w:t>
      </w:r>
      <w:proofErr w:type="spellEnd"/>
      <w:r w:rsidR="0006536F">
        <w:rPr>
          <w:rFonts w:ascii="Times New Roman" w:hAnsi="Times New Roman" w:cs="Times New Roman"/>
          <w:sz w:val="28"/>
          <w:szCs w:val="28"/>
        </w:rPr>
        <w:t>;  г). гидросфера</w:t>
      </w:r>
    </w:p>
    <w:p w:rsidR="0006536F" w:rsidRDefault="0006536F" w:rsidP="001336E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6536F" w:rsidRDefault="0006536F" w:rsidP="0006536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абиотическим факторам среды не относится:</w:t>
      </w:r>
    </w:p>
    <w:p w:rsidR="0006536F" w:rsidRDefault="0006536F" w:rsidP="0006536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свет;  б)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E206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E2063">
        <w:rPr>
          <w:rFonts w:ascii="Times New Roman" w:hAnsi="Times New Roman" w:cs="Times New Roman"/>
          <w:sz w:val="28"/>
          <w:szCs w:val="28"/>
        </w:rPr>
        <w:t>ельеф местности</w:t>
      </w:r>
      <w:r>
        <w:rPr>
          <w:rFonts w:ascii="Times New Roman" w:hAnsi="Times New Roman" w:cs="Times New Roman"/>
          <w:sz w:val="28"/>
          <w:szCs w:val="28"/>
        </w:rPr>
        <w:t>;  в). посадка лесов;  г). влажность воздуха</w:t>
      </w:r>
    </w:p>
    <w:p w:rsidR="0006536F" w:rsidRDefault="0006536F" w:rsidP="0006536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6536F" w:rsidRDefault="0006536F" w:rsidP="0006536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Показателем демографической структуры популяций считают:</w:t>
      </w:r>
    </w:p>
    <w:p w:rsidR="0006536F" w:rsidRDefault="0006536F" w:rsidP="0006536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соотношение особей разных возрастов;</w:t>
      </w:r>
    </w:p>
    <w:p w:rsidR="0006536F" w:rsidRDefault="0006536F" w:rsidP="0006536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б). продолжительность периода</w:t>
      </w:r>
      <w:r w:rsidR="00272888">
        <w:rPr>
          <w:rFonts w:ascii="Times New Roman" w:hAnsi="Times New Roman" w:cs="Times New Roman"/>
          <w:sz w:val="28"/>
          <w:szCs w:val="28"/>
        </w:rPr>
        <w:t xml:space="preserve"> суточной активности;</w:t>
      </w:r>
    </w:p>
    <w:p w:rsidR="00272888" w:rsidRDefault="00272888" w:rsidP="0006536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в). соотношение размеров половозрелых самок и самцов;</w:t>
      </w:r>
    </w:p>
    <w:p w:rsidR="00272888" w:rsidRDefault="00272888" w:rsidP="0006536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г). наличие необходимого количества кормов</w:t>
      </w:r>
    </w:p>
    <w:p w:rsidR="00272888" w:rsidRDefault="00272888" w:rsidP="0006536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72888" w:rsidRDefault="00652796" w:rsidP="0027288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Совокупность особей одного вида является популяцией, если:</w:t>
      </w:r>
    </w:p>
    <w:p w:rsidR="00652796" w:rsidRDefault="00652796" w:rsidP="0065279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они употребляют сходную по составу пищу;</w:t>
      </w:r>
    </w:p>
    <w:p w:rsidR="00652796" w:rsidRDefault="00652796" w:rsidP="0065279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б). они совместно</w:t>
      </w:r>
      <w:r w:rsidR="00211946">
        <w:rPr>
          <w:rFonts w:ascii="Times New Roman" w:hAnsi="Times New Roman" w:cs="Times New Roman"/>
          <w:sz w:val="28"/>
          <w:szCs w:val="28"/>
        </w:rPr>
        <w:t xml:space="preserve"> освоили и населяют общую территорию;</w:t>
      </w:r>
    </w:p>
    <w:p w:rsidR="00211946" w:rsidRDefault="00211946" w:rsidP="0065279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в). они схожи визуально;</w:t>
      </w:r>
    </w:p>
    <w:p w:rsidR="00211946" w:rsidRDefault="00211946" w:rsidP="0065279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г). они относятся к одному классу</w:t>
      </w:r>
    </w:p>
    <w:p w:rsidR="00211946" w:rsidRDefault="00211946" w:rsidP="0065279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11946" w:rsidRDefault="00211946" w:rsidP="0021194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энергетическим запасам экосистемы не относится:</w:t>
      </w:r>
    </w:p>
    <w:p w:rsidR="00211946" w:rsidRDefault="00211946" w:rsidP="0021194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ислород;  б). каменный уголь;  в). детрит;  г). природный газ</w:t>
      </w:r>
    </w:p>
    <w:p w:rsidR="00211946" w:rsidRDefault="00211946" w:rsidP="0021194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11946" w:rsidRDefault="00211946" w:rsidP="0021194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Лучшими индикаторами состояния среды являются виды, которые:</w:t>
      </w:r>
    </w:p>
    <w:p w:rsidR="00211946" w:rsidRDefault="00211946" w:rsidP="0021194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являются эндемиками;</w:t>
      </w:r>
    </w:p>
    <w:p w:rsidR="00211946" w:rsidRDefault="00211946" w:rsidP="0021194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б). существуют в широком диапазоне условий среды обитания;</w:t>
      </w:r>
    </w:p>
    <w:p w:rsidR="00211946" w:rsidRDefault="00211946" w:rsidP="0021194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в). требуют строго определенных условий обитания;</w:t>
      </w:r>
    </w:p>
    <w:p w:rsidR="00211946" w:rsidRDefault="00211946" w:rsidP="0021194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риспособлены к различным условиям обитания</w:t>
      </w:r>
    </w:p>
    <w:p w:rsidR="00211946" w:rsidRDefault="00211946" w:rsidP="0021194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11946" w:rsidRDefault="0067618E" w:rsidP="0021194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Вид, сохранившийся от ранее </w:t>
      </w:r>
      <w:r w:rsidR="00AE2063">
        <w:rPr>
          <w:rFonts w:ascii="Times New Roman" w:hAnsi="Times New Roman" w:cs="Times New Roman"/>
          <w:sz w:val="28"/>
          <w:szCs w:val="28"/>
        </w:rPr>
        <w:t>процветающей</w:t>
      </w:r>
      <w:r>
        <w:rPr>
          <w:rFonts w:ascii="Times New Roman" w:hAnsi="Times New Roman" w:cs="Times New Roman"/>
          <w:sz w:val="28"/>
          <w:szCs w:val="28"/>
        </w:rPr>
        <w:t xml:space="preserve"> группы животных или растений, называется:</w:t>
      </w:r>
    </w:p>
    <w:p w:rsidR="0067618E" w:rsidRDefault="0067618E" w:rsidP="0067618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</w:t>
      </w:r>
      <w:proofErr w:type="gramEnd"/>
      <w:r>
        <w:rPr>
          <w:rFonts w:ascii="Times New Roman" w:hAnsi="Times New Roman" w:cs="Times New Roman"/>
          <w:sz w:val="28"/>
          <w:szCs w:val="28"/>
        </w:rPr>
        <w:t>ндемиком;  б). реликтом;  в). стенобионтом;  г). эврибионтом</w:t>
      </w:r>
    </w:p>
    <w:p w:rsidR="0067618E" w:rsidRDefault="0067618E" w:rsidP="0067618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7618E" w:rsidRDefault="0067618E" w:rsidP="0067618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систему естественных биотических отношений по типу «хищник-жертва» вступают:</w:t>
      </w:r>
    </w:p>
    <w:p w:rsidR="0067618E" w:rsidRDefault="0067618E" w:rsidP="0067618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белый медведь и императорский пингвин;</w:t>
      </w:r>
    </w:p>
    <w:p w:rsidR="0067618E" w:rsidRDefault="0067618E" w:rsidP="0067618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б). белый медведь и дождевой червь;</w:t>
      </w:r>
    </w:p>
    <w:p w:rsidR="0067618E" w:rsidRDefault="0067618E" w:rsidP="0067618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в). белый медведь и фламинго;</w:t>
      </w:r>
    </w:p>
    <w:p w:rsidR="0067618E" w:rsidRDefault="0067618E" w:rsidP="0067618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г). белый медведь и тюлень</w:t>
      </w:r>
    </w:p>
    <w:p w:rsidR="00AE2063" w:rsidRDefault="00AE2063" w:rsidP="006761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618E" w:rsidRPr="00AE2063" w:rsidRDefault="0067618E" w:rsidP="00AE2063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063">
        <w:rPr>
          <w:rFonts w:ascii="Times New Roman" w:hAnsi="Times New Roman" w:cs="Times New Roman"/>
          <w:sz w:val="28"/>
          <w:szCs w:val="28"/>
        </w:rPr>
        <w:t>Закончите предложение</w:t>
      </w:r>
    </w:p>
    <w:p w:rsidR="00E30582" w:rsidRDefault="00E30582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Живая оболочка Земли, которая заселена живыми организмами, называется__________________________________________________________</w:t>
      </w:r>
    </w:p>
    <w:p w:rsidR="00E30582" w:rsidRDefault="00E30582" w:rsidP="00E305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582" w:rsidRDefault="00E30582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растений в океане на глубине 6000 м ограничивающим фактором является____________________________________________________________</w:t>
      </w:r>
    </w:p>
    <w:p w:rsidR="00E30582" w:rsidRPr="00E30582" w:rsidRDefault="00E30582" w:rsidP="00E305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582" w:rsidRDefault="00E30582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растения (их общее название), которые могут занимать место и продуцента,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консумента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 порядка _______________________________ Приведите примеры__________________________________________________</w:t>
      </w:r>
    </w:p>
    <w:p w:rsidR="00E30582" w:rsidRPr="00E30582" w:rsidRDefault="00E30582" w:rsidP="00E305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582" w:rsidRDefault="00E30582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экологически предпочтительным методом обращением с бытовыми отходами является___________________________________________________</w:t>
      </w:r>
    </w:p>
    <w:p w:rsidR="00E30582" w:rsidRPr="00E30582" w:rsidRDefault="00E30582" w:rsidP="00E305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582" w:rsidRDefault="00E30582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причиной возникновения озоновых дыр является выброс в атмосферу__________________________________________________________</w:t>
      </w:r>
    </w:p>
    <w:p w:rsidR="00E30582" w:rsidRPr="00E30582" w:rsidRDefault="00E30582" w:rsidP="00E305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582" w:rsidRDefault="00E30582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Животные, растения или микроорганизмы, живущие на или внутри другого организма и питающиеся за счет живой субстанции хозяина, называются ___________________________________________________________________</w:t>
      </w:r>
    </w:p>
    <w:p w:rsidR="00E30582" w:rsidRPr="00E30582" w:rsidRDefault="00E30582" w:rsidP="00E305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582" w:rsidRDefault="00E30582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Совокупность всех факторов среды, в пределах которых возможно существование вида в природе, «место вида в природе» называется__________________________________________________________</w:t>
      </w:r>
    </w:p>
    <w:p w:rsidR="00E30582" w:rsidRPr="00E30582" w:rsidRDefault="00E30582" w:rsidP="00E305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582" w:rsidRDefault="00E30582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взаимоотношений организмов, при котором оба вида независимы и не оказывают друг на друга никакого влияния называется_____________________</w:t>
      </w:r>
    </w:p>
    <w:p w:rsidR="00560179" w:rsidRPr="00560179" w:rsidRDefault="00560179" w:rsidP="005601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0179" w:rsidRDefault="00264241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Водная оболочка Земли </w:t>
      </w:r>
      <w:r w:rsidR="00560179">
        <w:rPr>
          <w:rFonts w:ascii="Times New Roman" w:hAnsi="Times New Roman" w:cs="Times New Roman"/>
          <w:sz w:val="28"/>
          <w:szCs w:val="28"/>
        </w:rPr>
        <w:t>называется__________________________________________________________</w:t>
      </w:r>
    </w:p>
    <w:p w:rsidR="00560179" w:rsidRPr="00560179" w:rsidRDefault="00560179" w:rsidP="005601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0179" w:rsidRDefault="00560179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Автором экологических законов (основные из которых: 1. Все связано со всем. 2. Все должно куда-то деваться. 3. Природа знает лучше. 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Ничто не дается даром), </w:t>
      </w:r>
      <w:r w:rsidR="00C9072F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  <w:proofErr w:type="gramEnd"/>
    </w:p>
    <w:p w:rsidR="00560179" w:rsidRPr="00560179" w:rsidRDefault="00560179" w:rsidP="005601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0179" w:rsidRDefault="00511C04" w:rsidP="005601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11C04">
        <w:rPr>
          <w:rFonts w:ascii="Times New Roman" w:hAnsi="Times New Roman" w:cs="Times New Roman"/>
          <w:sz w:val="28"/>
          <w:szCs w:val="28"/>
        </w:rPr>
        <w:t xml:space="preserve">. </w:t>
      </w:r>
      <w:r w:rsidR="00560179">
        <w:rPr>
          <w:rFonts w:ascii="Times New Roman" w:hAnsi="Times New Roman" w:cs="Times New Roman"/>
          <w:sz w:val="28"/>
          <w:szCs w:val="28"/>
        </w:rPr>
        <w:t>ТЕОРЕТИЧЕСКИЕ ВОПРОСЫ</w:t>
      </w:r>
    </w:p>
    <w:p w:rsidR="009B571F" w:rsidRDefault="009B571F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жизнедеятельность кабана способствует сохранению дубрав?</w:t>
      </w:r>
    </w:p>
    <w:p w:rsidR="009B571F" w:rsidRDefault="009B571F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Осенью в Вашей местности надолго задержались стаи дроздов-рябинников. О каком явлении это свидетельствует?</w:t>
      </w:r>
    </w:p>
    <w:p w:rsidR="009B571F" w:rsidRDefault="009B571F" w:rsidP="00EE0D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и когда впервые выпустил Красную книгу? Назовите критерии для включения вида в Красную </w:t>
      </w:r>
      <w:r w:rsidR="00DB4FC9">
        <w:rPr>
          <w:rFonts w:ascii="Times New Roman" w:hAnsi="Times New Roman" w:cs="Times New Roman"/>
          <w:sz w:val="28"/>
          <w:szCs w:val="28"/>
        </w:rPr>
        <w:t>книгу.</w:t>
      </w:r>
    </w:p>
    <w:p w:rsidR="009B571F" w:rsidRDefault="009B571F" w:rsidP="009B57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71F" w:rsidRDefault="009B571F" w:rsidP="009B57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71F" w:rsidRDefault="009B571F" w:rsidP="009B57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D22" w:rsidRPr="001336E9" w:rsidRDefault="00EE0D22" w:rsidP="00EE0D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571F" w:rsidRDefault="009B571F" w:rsidP="009B57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71F" w:rsidRPr="00560179" w:rsidRDefault="009B571F" w:rsidP="009B57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582" w:rsidRPr="00E30582" w:rsidRDefault="00E30582" w:rsidP="00E305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582" w:rsidRPr="00E30582" w:rsidRDefault="00E30582" w:rsidP="00E305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582" w:rsidRPr="00E30582" w:rsidRDefault="00E30582" w:rsidP="00E30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18E" w:rsidRDefault="0067618E" w:rsidP="00676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18E" w:rsidRPr="0067618E" w:rsidRDefault="0067618E" w:rsidP="00676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946" w:rsidRPr="00211946" w:rsidRDefault="00211946" w:rsidP="0021194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211946" w:rsidRPr="00211946" w:rsidSect="00E859D1">
      <w:pgSz w:w="11906" w:h="16838"/>
      <w:pgMar w:top="567" w:right="851" w:bottom="62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31A9"/>
    <w:multiLevelType w:val="hybridMultilevel"/>
    <w:tmpl w:val="65E8F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52644"/>
    <w:multiLevelType w:val="hybridMultilevel"/>
    <w:tmpl w:val="39D4CA14"/>
    <w:lvl w:ilvl="0" w:tplc="8A22C9B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337F29"/>
    <w:multiLevelType w:val="hybridMultilevel"/>
    <w:tmpl w:val="7A663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25A86"/>
    <w:multiLevelType w:val="hybridMultilevel"/>
    <w:tmpl w:val="3B429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D626B"/>
    <w:multiLevelType w:val="hybridMultilevel"/>
    <w:tmpl w:val="1582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A9431A"/>
    <w:multiLevelType w:val="hybridMultilevel"/>
    <w:tmpl w:val="3224E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15C1B"/>
    <w:multiLevelType w:val="hybridMultilevel"/>
    <w:tmpl w:val="2CD6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4926"/>
    <w:rsid w:val="00030026"/>
    <w:rsid w:val="0006536F"/>
    <w:rsid w:val="000C1C63"/>
    <w:rsid w:val="001336E9"/>
    <w:rsid w:val="00211946"/>
    <w:rsid w:val="00264241"/>
    <w:rsid w:val="00272888"/>
    <w:rsid w:val="00290F8E"/>
    <w:rsid w:val="003939C9"/>
    <w:rsid w:val="00511C04"/>
    <w:rsid w:val="00560179"/>
    <w:rsid w:val="00652796"/>
    <w:rsid w:val="0067618E"/>
    <w:rsid w:val="00764926"/>
    <w:rsid w:val="00840261"/>
    <w:rsid w:val="008B3773"/>
    <w:rsid w:val="009B571F"/>
    <w:rsid w:val="00AE2063"/>
    <w:rsid w:val="00C9072F"/>
    <w:rsid w:val="00DB4FC9"/>
    <w:rsid w:val="00E30582"/>
    <w:rsid w:val="00E40B6A"/>
    <w:rsid w:val="00E859D1"/>
    <w:rsid w:val="00EE0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E9"/>
    <w:pPr>
      <w:ind w:left="720"/>
      <w:contextualSpacing/>
    </w:pPr>
  </w:style>
  <w:style w:type="table" w:styleId="a4">
    <w:name w:val="Table Grid"/>
    <w:basedOn w:val="a1"/>
    <w:uiPriority w:val="39"/>
    <w:rsid w:val="009B5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Шайхайдаров И.Р.</cp:lastModifiedBy>
  <cp:revision>15</cp:revision>
  <dcterms:created xsi:type="dcterms:W3CDTF">2017-10-13T08:47:00Z</dcterms:created>
  <dcterms:modified xsi:type="dcterms:W3CDTF">2018-10-22T03:49:00Z</dcterms:modified>
</cp:coreProperties>
</file>